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1CD" w:rsidRPr="00D80E14" w:rsidRDefault="00153D4F" w:rsidP="00D80E14">
      <w:r w:rsidRPr="00D80E14">
        <w:rPr>
          <w:noProof/>
        </w:rPr>
        <w:drawing>
          <wp:inline distT="0" distB="0" distL="0" distR="0">
            <wp:extent cx="5943600" cy="7924800"/>
            <wp:effectExtent l="19050" t="19050" r="19050" b="19050"/>
            <wp:docPr id="1" name="Picture 0" descr="1200x1600-eBo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0x1600-eBook.png"/>
                    <pic:cNvPicPr/>
                  </pic:nvPicPr>
                  <pic:blipFill>
                    <a:blip r:embed="rId7" cstate="print"/>
                    <a:stretch>
                      <a:fillRect/>
                    </a:stretch>
                  </pic:blipFill>
                  <pic:spPr>
                    <a:xfrm>
                      <a:off x="0" y="0"/>
                      <a:ext cx="5943600" cy="7924800"/>
                    </a:xfrm>
                    <a:prstGeom prst="rect">
                      <a:avLst/>
                    </a:prstGeom>
                    <a:ln>
                      <a:solidFill>
                        <a:schemeClr val="bg1">
                          <a:lumMod val="50000"/>
                        </a:schemeClr>
                      </a:solidFill>
                    </a:ln>
                  </pic:spPr>
                </pic:pic>
              </a:graphicData>
            </a:graphic>
          </wp:inline>
        </w:drawing>
      </w:r>
    </w:p>
    <w:sdt>
      <w:sdtPr>
        <w:rPr>
          <w:rFonts w:ascii="Arial" w:eastAsiaTheme="minorHAnsi" w:hAnsi="Arial" w:cs="Arial"/>
          <w:b w:val="0"/>
          <w:color w:val="000000" w:themeColor="text1"/>
        </w:rPr>
        <w:id w:val="504065283"/>
        <w:docPartObj>
          <w:docPartGallery w:val="Table of Contents"/>
          <w:docPartUnique/>
        </w:docPartObj>
      </w:sdtPr>
      <w:sdtContent>
        <w:p w:rsidR="00DB0F65" w:rsidRDefault="007D140E">
          <w:pPr>
            <w:pStyle w:val="TOCHeading"/>
          </w:pPr>
          <w:r w:rsidRPr="005C5377">
            <w:rPr>
              <w:rFonts w:ascii="Arial" w:hAnsi="Arial" w:cs="Arial"/>
              <w:sz w:val="36"/>
              <w:szCs w:val="36"/>
            </w:rPr>
            <w:t>Table Of C</w:t>
          </w:r>
          <w:r w:rsidR="00DB0F65" w:rsidRPr="005C5377">
            <w:rPr>
              <w:rFonts w:ascii="Arial" w:hAnsi="Arial" w:cs="Arial"/>
              <w:sz w:val="36"/>
              <w:szCs w:val="36"/>
            </w:rPr>
            <w:t>ontents</w:t>
          </w:r>
        </w:p>
        <w:p w:rsidR="00F50F6F" w:rsidRPr="00F50F6F" w:rsidRDefault="00F50F6F" w:rsidP="00F50F6F"/>
        <w:p w:rsidR="0064675C" w:rsidRDefault="007B564C">
          <w:pPr>
            <w:pStyle w:val="TOC1"/>
            <w:tabs>
              <w:tab w:val="right" w:leader="dot" w:pos="9350"/>
            </w:tabs>
            <w:rPr>
              <w:rFonts w:asciiTheme="minorHAnsi" w:eastAsiaTheme="minorEastAsia" w:hAnsiTheme="minorHAnsi" w:cstheme="minorBidi"/>
              <w:bCs w:val="0"/>
              <w:noProof/>
              <w:color w:val="auto"/>
              <w:sz w:val="22"/>
              <w:szCs w:val="22"/>
            </w:rPr>
          </w:pPr>
          <w:r>
            <w:fldChar w:fldCharType="begin"/>
          </w:r>
          <w:r w:rsidR="00DB0F65">
            <w:instrText xml:space="preserve"> TOC \o "1-3" \h \z \u </w:instrText>
          </w:r>
          <w:r>
            <w:fldChar w:fldCharType="separate"/>
          </w:r>
          <w:hyperlink w:anchor="_Toc429637424" w:history="1">
            <w:r w:rsidR="0064675C" w:rsidRPr="005974AE">
              <w:rPr>
                <w:rStyle w:val="Hyperlink"/>
                <w:noProof/>
              </w:rPr>
              <w:t>Sponsored By AffPortal.com</w:t>
            </w:r>
            <w:r w:rsidR="0064675C">
              <w:rPr>
                <w:noProof/>
                <w:webHidden/>
              </w:rPr>
              <w:tab/>
            </w:r>
            <w:r w:rsidR="0064675C">
              <w:rPr>
                <w:noProof/>
                <w:webHidden/>
              </w:rPr>
              <w:fldChar w:fldCharType="begin"/>
            </w:r>
            <w:r w:rsidR="0064675C">
              <w:rPr>
                <w:noProof/>
                <w:webHidden/>
              </w:rPr>
              <w:instrText xml:space="preserve"> PAGEREF _Toc429637424 \h </w:instrText>
            </w:r>
            <w:r w:rsidR="0064675C">
              <w:rPr>
                <w:noProof/>
                <w:webHidden/>
              </w:rPr>
            </w:r>
            <w:r w:rsidR="0064675C">
              <w:rPr>
                <w:noProof/>
                <w:webHidden/>
              </w:rPr>
              <w:fldChar w:fldCharType="separate"/>
            </w:r>
            <w:r w:rsidR="0064675C">
              <w:rPr>
                <w:noProof/>
                <w:webHidden/>
              </w:rPr>
              <w:t>3</w:t>
            </w:r>
            <w:r w:rsidR="0064675C">
              <w:rPr>
                <w:noProof/>
                <w:webHidden/>
              </w:rPr>
              <w:fldChar w:fldCharType="end"/>
            </w:r>
          </w:hyperlink>
        </w:p>
        <w:p w:rsidR="0064675C" w:rsidRDefault="0064675C">
          <w:pPr>
            <w:pStyle w:val="TOC1"/>
            <w:tabs>
              <w:tab w:val="right" w:leader="dot" w:pos="9350"/>
            </w:tabs>
            <w:rPr>
              <w:rFonts w:asciiTheme="minorHAnsi" w:eastAsiaTheme="minorEastAsia" w:hAnsiTheme="minorHAnsi" w:cstheme="minorBidi"/>
              <w:bCs w:val="0"/>
              <w:noProof/>
              <w:color w:val="auto"/>
              <w:sz w:val="22"/>
              <w:szCs w:val="22"/>
            </w:rPr>
          </w:pPr>
          <w:hyperlink w:anchor="_Toc429637425" w:history="1">
            <w:r w:rsidRPr="005974AE">
              <w:rPr>
                <w:rStyle w:val="Hyperlink"/>
                <w:noProof/>
              </w:rPr>
              <w:t>Chapter 1: The Beginning</w:t>
            </w:r>
            <w:r>
              <w:rPr>
                <w:noProof/>
                <w:webHidden/>
              </w:rPr>
              <w:tab/>
            </w:r>
            <w:r>
              <w:rPr>
                <w:noProof/>
                <w:webHidden/>
              </w:rPr>
              <w:fldChar w:fldCharType="begin"/>
            </w:r>
            <w:r>
              <w:rPr>
                <w:noProof/>
                <w:webHidden/>
              </w:rPr>
              <w:instrText xml:space="preserve"> PAGEREF _Toc429637425 \h </w:instrText>
            </w:r>
            <w:r>
              <w:rPr>
                <w:noProof/>
                <w:webHidden/>
              </w:rPr>
            </w:r>
            <w:r>
              <w:rPr>
                <w:noProof/>
                <w:webHidden/>
              </w:rPr>
              <w:fldChar w:fldCharType="separate"/>
            </w:r>
            <w:r>
              <w:rPr>
                <w:noProof/>
                <w:webHidden/>
              </w:rPr>
              <w:t>4</w:t>
            </w:r>
            <w:r>
              <w:rPr>
                <w:noProof/>
                <w:webHidden/>
              </w:rPr>
              <w:fldChar w:fldCharType="end"/>
            </w:r>
          </w:hyperlink>
        </w:p>
        <w:p w:rsidR="0064675C" w:rsidRDefault="0064675C">
          <w:pPr>
            <w:pStyle w:val="TOC1"/>
            <w:tabs>
              <w:tab w:val="right" w:leader="dot" w:pos="9350"/>
            </w:tabs>
            <w:rPr>
              <w:rFonts w:asciiTheme="minorHAnsi" w:eastAsiaTheme="minorEastAsia" w:hAnsiTheme="minorHAnsi" w:cstheme="minorBidi"/>
              <w:bCs w:val="0"/>
              <w:noProof/>
              <w:color w:val="auto"/>
              <w:sz w:val="22"/>
              <w:szCs w:val="22"/>
            </w:rPr>
          </w:pPr>
          <w:hyperlink w:anchor="_Toc429637426" w:history="1">
            <w:r w:rsidRPr="005974AE">
              <w:rPr>
                <w:rStyle w:val="Hyperlink"/>
                <w:noProof/>
              </w:rPr>
              <w:t>Chapter 2: The Next Event</w:t>
            </w:r>
            <w:r>
              <w:rPr>
                <w:noProof/>
                <w:webHidden/>
              </w:rPr>
              <w:tab/>
            </w:r>
            <w:r>
              <w:rPr>
                <w:noProof/>
                <w:webHidden/>
              </w:rPr>
              <w:fldChar w:fldCharType="begin"/>
            </w:r>
            <w:r>
              <w:rPr>
                <w:noProof/>
                <w:webHidden/>
              </w:rPr>
              <w:instrText xml:space="preserve"> PAGEREF _Toc429637426 \h </w:instrText>
            </w:r>
            <w:r>
              <w:rPr>
                <w:noProof/>
                <w:webHidden/>
              </w:rPr>
            </w:r>
            <w:r>
              <w:rPr>
                <w:noProof/>
                <w:webHidden/>
              </w:rPr>
              <w:fldChar w:fldCharType="separate"/>
            </w:r>
            <w:r>
              <w:rPr>
                <w:noProof/>
                <w:webHidden/>
              </w:rPr>
              <w:t>5</w:t>
            </w:r>
            <w:r>
              <w:rPr>
                <w:noProof/>
                <w:webHidden/>
              </w:rPr>
              <w:fldChar w:fldCharType="end"/>
            </w:r>
          </w:hyperlink>
        </w:p>
        <w:p w:rsidR="0064675C" w:rsidRDefault="0064675C">
          <w:pPr>
            <w:pStyle w:val="TOC1"/>
            <w:tabs>
              <w:tab w:val="right" w:leader="dot" w:pos="9350"/>
            </w:tabs>
            <w:rPr>
              <w:rFonts w:asciiTheme="minorHAnsi" w:eastAsiaTheme="minorEastAsia" w:hAnsiTheme="minorHAnsi" w:cstheme="minorBidi"/>
              <w:bCs w:val="0"/>
              <w:noProof/>
              <w:color w:val="auto"/>
              <w:sz w:val="22"/>
              <w:szCs w:val="22"/>
            </w:rPr>
          </w:pPr>
          <w:hyperlink w:anchor="_Toc429637427" w:history="1">
            <w:r w:rsidRPr="005974AE">
              <w:rPr>
                <w:rStyle w:val="Hyperlink"/>
                <w:noProof/>
              </w:rPr>
              <w:t>Additional Information</w:t>
            </w:r>
            <w:r>
              <w:rPr>
                <w:noProof/>
                <w:webHidden/>
              </w:rPr>
              <w:tab/>
            </w:r>
            <w:r>
              <w:rPr>
                <w:noProof/>
                <w:webHidden/>
              </w:rPr>
              <w:fldChar w:fldCharType="begin"/>
            </w:r>
            <w:r>
              <w:rPr>
                <w:noProof/>
                <w:webHidden/>
              </w:rPr>
              <w:instrText xml:space="preserve"> PAGEREF _Toc429637427 \h </w:instrText>
            </w:r>
            <w:r>
              <w:rPr>
                <w:noProof/>
                <w:webHidden/>
              </w:rPr>
            </w:r>
            <w:r>
              <w:rPr>
                <w:noProof/>
                <w:webHidden/>
              </w:rPr>
              <w:fldChar w:fldCharType="separate"/>
            </w:r>
            <w:r>
              <w:rPr>
                <w:noProof/>
                <w:webHidden/>
              </w:rPr>
              <w:t>6</w:t>
            </w:r>
            <w:r>
              <w:rPr>
                <w:noProof/>
                <w:webHidden/>
              </w:rPr>
              <w:fldChar w:fldCharType="end"/>
            </w:r>
          </w:hyperlink>
        </w:p>
        <w:p w:rsidR="00DB0F65" w:rsidRDefault="007B564C">
          <w:r>
            <w:fldChar w:fldCharType="end"/>
          </w:r>
        </w:p>
      </w:sdtContent>
    </w:sdt>
    <w:p w:rsidR="00DB0F65" w:rsidRDefault="00DB0F65">
      <w:pPr>
        <w:rPr>
          <w:rFonts w:eastAsiaTheme="majorEastAsia"/>
          <w:b/>
          <w:bCs w:val="0"/>
          <w:color w:val="365F91" w:themeColor="accent1" w:themeShade="BF"/>
        </w:rPr>
      </w:pPr>
      <w:r>
        <w:br w:type="page"/>
      </w:r>
    </w:p>
    <w:p w:rsidR="005752F9" w:rsidRPr="005C5377" w:rsidRDefault="005752F9" w:rsidP="00D80E14">
      <w:pPr>
        <w:pStyle w:val="Heading1"/>
        <w:rPr>
          <w:rFonts w:ascii="Arial" w:hAnsi="Arial" w:cs="Arial"/>
          <w:sz w:val="36"/>
          <w:szCs w:val="36"/>
        </w:rPr>
      </w:pPr>
      <w:bookmarkStart w:id="0" w:name="_Toc429637424"/>
      <w:r w:rsidRPr="005C5377">
        <w:rPr>
          <w:rFonts w:ascii="Arial" w:hAnsi="Arial" w:cs="Arial"/>
          <w:sz w:val="36"/>
          <w:szCs w:val="36"/>
        </w:rPr>
        <w:lastRenderedPageBreak/>
        <w:t>Sponsored By AffPortal.com</w:t>
      </w:r>
      <w:bookmarkEnd w:id="0"/>
    </w:p>
    <w:p w:rsidR="00E82B4A" w:rsidRPr="00D80E14" w:rsidRDefault="00E82B4A" w:rsidP="00D80E14"/>
    <w:p w:rsidR="005752F9" w:rsidRPr="00D80E14" w:rsidRDefault="007B564C" w:rsidP="00D80E14">
      <w:hyperlink r:id="rId8" w:history="1">
        <w:r w:rsidR="005752F9" w:rsidRPr="00D80E14">
          <w:rPr>
            <w:rStyle w:val="Hyperlink"/>
          </w:rPr>
          <w:t>http://www.affportal.com</w:t>
        </w:r>
      </w:hyperlink>
    </w:p>
    <w:p w:rsidR="005752F9" w:rsidRPr="00D80E14" w:rsidRDefault="005752F9" w:rsidP="00D80E14">
      <w:r w:rsidRPr="00D80E14">
        <w:t>AffPortal.com is a set of Digital Marketing tools for marketers, entrepreneurs, affiliates, network marketers and small business owners to do niche research, find targeted audiences, gather competitive intelligence and way more.</w:t>
      </w:r>
    </w:p>
    <w:p w:rsidR="005752F9" w:rsidRPr="00D80E14" w:rsidRDefault="005752F9" w:rsidP="00D80E14">
      <w:r w:rsidRPr="00D80E14">
        <w:rPr>
          <w:b/>
        </w:rPr>
        <w:t>NOTE:</w:t>
      </w:r>
      <w:r w:rsidRPr="00D80E14">
        <w:t xml:space="preserve"> if you're not a current AffPortal member you can click on the link below to try out our FREE research dashboard to gather intelligent research data on any website, get keyword statistics and related keywords for PPC and SEO, or start a comprehensive URL scraping session to use with your PPV traffic campaigns.</w:t>
      </w:r>
    </w:p>
    <w:p w:rsidR="005752F9" w:rsidRPr="00D80E14" w:rsidRDefault="007B564C" w:rsidP="00D80E14">
      <w:pPr>
        <w:jc w:val="center"/>
      </w:pPr>
      <w:hyperlink r:id="rId9" w:history="1">
        <w:r w:rsidR="005752F9" w:rsidRPr="00D80E14">
          <w:rPr>
            <w:rStyle w:val="Hyperlink"/>
          </w:rPr>
          <w:t>AFFPORTAL.COM FREE DASHBOARD</w:t>
        </w:r>
      </w:hyperlink>
    </w:p>
    <w:p w:rsidR="00D80E14" w:rsidRDefault="005752F9" w:rsidP="00D80E14">
      <w:pPr>
        <w:jc w:val="center"/>
      </w:pPr>
      <w:r w:rsidRPr="00D80E14">
        <w:rPr>
          <w:noProof/>
        </w:rPr>
        <w:drawing>
          <wp:inline distT="0" distB="0" distL="0" distR="0">
            <wp:extent cx="3952875" cy="3293428"/>
            <wp:effectExtent l="57150" t="19050" r="123825" b="78422"/>
            <wp:docPr id="14" name="Picture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952875" cy="3293428"/>
                    </a:xfrm>
                    <a:prstGeom prst="rect">
                      <a:avLst/>
                    </a:prstGeom>
                    <a:noFill/>
                    <a:ln w="9525">
                      <a:solidFill>
                        <a:schemeClr val="bg1">
                          <a:lumMod val="65000"/>
                        </a:schemeClr>
                      </a:solidFill>
                      <a:miter lim="800000"/>
                      <a:headEnd/>
                      <a:tailEnd/>
                    </a:ln>
                    <a:effectLst>
                      <a:outerShdw blurRad="50800" dist="38100" dir="2700000" algn="tl" rotWithShape="0">
                        <a:prstClr val="black">
                          <a:alpha val="40000"/>
                        </a:prstClr>
                      </a:outerShdw>
                    </a:effectLst>
                  </pic:spPr>
                </pic:pic>
              </a:graphicData>
            </a:graphic>
          </wp:inline>
        </w:drawing>
      </w:r>
    </w:p>
    <w:p w:rsidR="005752F9" w:rsidRPr="00D80E14" w:rsidRDefault="00D80E14" w:rsidP="00D80E14">
      <w:r>
        <w:br w:type="page"/>
      </w:r>
    </w:p>
    <w:p w:rsidR="00153D4F" w:rsidRPr="00E25B09" w:rsidRDefault="00B33A05" w:rsidP="00D80E14">
      <w:pPr>
        <w:pStyle w:val="Heading1"/>
        <w:rPr>
          <w:rFonts w:ascii="Arial" w:hAnsi="Arial" w:cs="Arial"/>
          <w:sz w:val="36"/>
          <w:szCs w:val="36"/>
        </w:rPr>
      </w:pPr>
      <w:bookmarkStart w:id="1" w:name="_Toc429637425"/>
      <w:r w:rsidRPr="00E25B09">
        <w:rPr>
          <w:rFonts w:ascii="Arial" w:hAnsi="Arial" w:cs="Arial"/>
          <w:sz w:val="36"/>
          <w:szCs w:val="36"/>
        </w:rPr>
        <w:lastRenderedPageBreak/>
        <w:t>Chapter 1</w:t>
      </w:r>
      <w:r w:rsidR="00CB5517">
        <w:rPr>
          <w:rFonts w:ascii="Arial" w:hAnsi="Arial" w:cs="Arial"/>
          <w:sz w:val="36"/>
          <w:szCs w:val="36"/>
        </w:rPr>
        <w:t>: The Beginning</w:t>
      </w:r>
      <w:bookmarkEnd w:id="1"/>
    </w:p>
    <w:p w:rsidR="00B33A05" w:rsidRDefault="00201359" w:rsidP="00B33A05">
      <w:r>
        <w:rPr>
          <w:noProof/>
          <w:sz w:val="36"/>
          <w:szCs w:val="36"/>
        </w:rPr>
        <w:drawing>
          <wp:inline distT="0" distB="0" distL="0" distR="0">
            <wp:extent cx="5943600" cy="1783080"/>
            <wp:effectExtent l="19050" t="0" r="0" b="0"/>
            <wp:docPr id="3" name="Picture 1" descr="1000x300-eBook-Chapter-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x300-eBook-Chapter-Image.jpg"/>
                    <pic:cNvPicPr/>
                  </pic:nvPicPr>
                  <pic:blipFill>
                    <a:blip r:embed="rId11" cstate="print"/>
                    <a:stretch>
                      <a:fillRect/>
                    </a:stretch>
                  </pic:blipFill>
                  <pic:spPr>
                    <a:xfrm>
                      <a:off x="0" y="0"/>
                      <a:ext cx="5943600" cy="1783080"/>
                    </a:xfrm>
                    <a:prstGeom prst="rect">
                      <a:avLst/>
                    </a:prstGeom>
                  </pic:spPr>
                </pic:pic>
              </a:graphicData>
            </a:graphic>
          </wp:inline>
        </w:drawing>
      </w:r>
    </w:p>
    <w:p w:rsidR="00B33A05" w:rsidRPr="00770A5F" w:rsidRDefault="00B33A05" w:rsidP="00770A5F">
      <w:pPr>
        <w:rPr>
          <w:b/>
        </w:rPr>
      </w:pPr>
      <w:r w:rsidRPr="00770A5F">
        <w:rPr>
          <w:b/>
        </w:rPr>
        <w:t>Content sub headline 1</w:t>
      </w:r>
    </w:p>
    <w:p w:rsidR="00230D56" w:rsidRDefault="00230D56" w:rsidP="00B33A05">
      <w:pPr>
        <w:pStyle w:val="NoSpacing"/>
        <w:spacing w:line="276" w:lineRule="auto"/>
        <w:rPr>
          <w:rFonts w:ascii="Arial" w:hAnsi="Arial" w:cs="Arial"/>
          <w:sz w:val="28"/>
          <w:szCs w:val="28"/>
        </w:rPr>
      </w:pPr>
      <w:r w:rsidRPr="00D80E14">
        <w:rPr>
          <w:rFonts w:ascii="Arial" w:hAnsi="Arial" w:cs="Arial"/>
          <w:sz w:val="28"/>
          <w:szCs w:val="28"/>
        </w:rPr>
        <w:t>C</w:t>
      </w:r>
      <w:r w:rsidR="00B33A05">
        <w:rPr>
          <w:rFonts w:ascii="Arial" w:hAnsi="Arial" w:cs="Arial"/>
          <w:sz w:val="28"/>
          <w:szCs w:val="28"/>
        </w:rPr>
        <w:t>ontent  here</w:t>
      </w:r>
      <w:r w:rsidR="00321C13">
        <w:rPr>
          <w:rFonts w:ascii="Arial" w:hAnsi="Arial" w:cs="Arial"/>
          <w:sz w:val="28"/>
          <w:szCs w:val="28"/>
        </w:rPr>
        <w:t>.</w:t>
      </w:r>
    </w:p>
    <w:p w:rsidR="00B33A05" w:rsidRDefault="00B33A05" w:rsidP="00B33A05">
      <w:pPr>
        <w:pStyle w:val="NoSpacing"/>
        <w:spacing w:line="276" w:lineRule="auto"/>
        <w:rPr>
          <w:rFonts w:ascii="Arial" w:hAnsi="Arial" w:cs="Arial"/>
          <w:sz w:val="28"/>
          <w:szCs w:val="28"/>
        </w:rPr>
      </w:pPr>
    </w:p>
    <w:p w:rsidR="00E25B09" w:rsidRPr="00770A5F" w:rsidRDefault="00E25B09" w:rsidP="00770A5F">
      <w:pPr>
        <w:rPr>
          <w:b/>
        </w:rPr>
      </w:pPr>
      <w:r w:rsidRPr="00770A5F">
        <w:rPr>
          <w:b/>
        </w:rPr>
        <w:t>Content sub headline 2</w:t>
      </w:r>
    </w:p>
    <w:p w:rsidR="00E25B09" w:rsidRDefault="00E25B09" w:rsidP="00E25B09">
      <w:pPr>
        <w:pStyle w:val="NoSpacing"/>
        <w:spacing w:line="276" w:lineRule="auto"/>
        <w:rPr>
          <w:rFonts w:ascii="Arial" w:hAnsi="Arial" w:cs="Arial"/>
          <w:sz w:val="28"/>
          <w:szCs w:val="28"/>
        </w:rPr>
      </w:pPr>
      <w:r w:rsidRPr="00D80E14">
        <w:rPr>
          <w:rFonts w:ascii="Arial" w:hAnsi="Arial" w:cs="Arial"/>
          <w:sz w:val="28"/>
          <w:szCs w:val="28"/>
        </w:rPr>
        <w:t>C</w:t>
      </w:r>
      <w:r>
        <w:rPr>
          <w:rFonts w:ascii="Arial" w:hAnsi="Arial" w:cs="Arial"/>
          <w:sz w:val="28"/>
          <w:szCs w:val="28"/>
        </w:rPr>
        <w:t>ontent  2 here.</w:t>
      </w:r>
    </w:p>
    <w:p w:rsidR="00B33A05" w:rsidRPr="00D80E14" w:rsidRDefault="00B33A05" w:rsidP="00B33A05">
      <w:pPr>
        <w:pStyle w:val="NoSpacing"/>
        <w:spacing w:line="276" w:lineRule="auto"/>
      </w:pPr>
    </w:p>
    <w:p w:rsidR="00B33A05" w:rsidRDefault="00B33A05">
      <w:pPr>
        <w:rPr>
          <w:rFonts w:eastAsiaTheme="majorEastAsia"/>
          <w:b/>
          <w:bCs w:val="0"/>
          <w:color w:val="365F91" w:themeColor="accent1" w:themeShade="BF"/>
        </w:rPr>
      </w:pPr>
      <w:r>
        <w:br w:type="page"/>
      </w:r>
    </w:p>
    <w:p w:rsidR="00941BDC" w:rsidRPr="00E25B09" w:rsidRDefault="00941BDC" w:rsidP="00941BDC">
      <w:pPr>
        <w:pStyle w:val="Heading1"/>
        <w:rPr>
          <w:rFonts w:ascii="Arial" w:hAnsi="Arial" w:cs="Arial"/>
          <w:sz w:val="36"/>
          <w:szCs w:val="36"/>
        </w:rPr>
      </w:pPr>
      <w:bookmarkStart w:id="2" w:name="_Toc429637426"/>
      <w:r w:rsidRPr="00E25B09">
        <w:rPr>
          <w:rFonts w:ascii="Arial" w:hAnsi="Arial" w:cs="Arial"/>
          <w:sz w:val="36"/>
          <w:szCs w:val="36"/>
        </w:rPr>
        <w:lastRenderedPageBreak/>
        <w:t xml:space="preserve">Chapter </w:t>
      </w:r>
      <w:r>
        <w:rPr>
          <w:rFonts w:ascii="Arial" w:hAnsi="Arial" w:cs="Arial"/>
          <w:sz w:val="36"/>
          <w:szCs w:val="36"/>
        </w:rPr>
        <w:t>2</w:t>
      </w:r>
      <w:r w:rsidR="00CB5517">
        <w:rPr>
          <w:rFonts w:ascii="Arial" w:hAnsi="Arial" w:cs="Arial"/>
          <w:sz w:val="36"/>
          <w:szCs w:val="36"/>
        </w:rPr>
        <w:t>: The Next Event</w:t>
      </w:r>
      <w:bookmarkEnd w:id="2"/>
    </w:p>
    <w:p w:rsidR="00941BDC" w:rsidRDefault="00201359" w:rsidP="00941BDC">
      <w:r>
        <w:rPr>
          <w:noProof/>
        </w:rPr>
        <w:drawing>
          <wp:inline distT="0" distB="0" distL="0" distR="0">
            <wp:extent cx="5943600" cy="1783080"/>
            <wp:effectExtent l="19050" t="0" r="0" b="0"/>
            <wp:docPr id="4" name="Picture 3" descr="1000x300-eBook-Chapter-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x300-eBook-Chapter-Image-2.jpg"/>
                    <pic:cNvPicPr/>
                  </pic:nvPicPr>
                  <pic:blipFill>
                    <a:blip r:embed="rId12" cstate="print"/>
                    <a:stretch>
                      <a:fillRect/>
                    </a:stretch>
                  </pic:blipFill>
                  <pic:spPr>
                    <a:xfrm>
                      <a:off x="0" y="0"/>
                      <a:ext cx="5943600" cy="1783080"/>
                    </a:xfrm>
                    <a:prstGeom prst="rect">
                      <a:avLst/>
                    </a:prstGeom>
                  </pic:spPr>
                </pic:pic>
              </a:graphicData>
            </a:graphic>
          </wp:inline>
        </w:drawing>
      </w:r>
    </w:p>
    <w:p w:rsidR="00941BDC" w:rsidRPr="00770A5F" w:rsidRDefault="00941BDC" w:rsidP="00770A5F">
      <w:pPr>
        <w:rPr>
          <w:b/>
        </w:rPr>
      </w:pPr>
      <w:r w:rsidRPr="00770A5F">
        <w:rPr>
          <w:b/>
        </w:rPr>
        <w:t>Content sub headline 1</w:t>
      </w:r>
    </w:p>
    <w:p w:rsidR="00941BDC" w:rsidRDefault="00941BDC" w:rsidP="00941BDC">
      <w:pPr>
        <w:pStyle w:val="NoSpacing"/>
        <w:spacing w:line="276" w:lineRule="auto"/>
        <w:rPr>
          <w:rFonts w:ascii="Arial" w:hAnsi="Arial" w:cs="Arial"/>
          <w:sz w:val="28"/>
          <w:szCs w:val="28"/>
        </w:rPr>
      </w:pPr>
      <w:r w:rsidRPr="00D80E14">
        <w:rPr>
          <w:rFonts w:ascii="Arial" w:hAnsi="Arial" w:cs="Arial"/>
          <w:sz w:val="28"/>
          <w:szCs w:val="28"/>
        </w:rPr>
        <w:t>C</w:t>
      </w:r>
      <w:r>
        <w:rPr>
          <w:rFonts w:ascii="Arial" w:hAnsi="Arial" w:cs="Arial"/>
          <w:sz w:val="28"/>
          <w:szCs w:val="28"/>
        </w:rPr>
        <w:t>ontent  here.</w:t>
      </w:r>
    </w:p>
    <w:p w:rsidR="00941BDC" w:rsidRDefault="00941BDC" w:rsidP="00941BDC">
      <w:pPr>
        <w:pStyle w:val="NoSpacing"/>
        <w:spacing w:line="276" w:lineRule="auto"/>
        <w:rPr>
          <w:rFonts w:ascii="Arial" w:hAnsi="Arial" w:cs="Arial"/>
          <w:sz w:val="28"/>
          <w:szCs w:val="28"/>
        </w:rPr>
      </w:pPr>
    </w:p>
    <w:p w:rsidR="00941BDC" w:rsidRPr="00770A5F" w:rsidRDefault="00941BDC" w:rsidP="00770A5F">
      <w:pPr>
        <w:rPr>
          <w:b/>
        </w:rPr>
      </w:pPr>
      <w:r w:rsidRPr="00770A5F">
        <w:rPr>
          <w:b/>
        </w:rPr>
        <w:t>Content sub headline 2</w:t>
      </w:r>
    </w:p>
    <w:p w:rsidR="00941BDC" w:rsidRDefault="00941BDC" w:rsidP="00941BDC">
      <w:pPr>
        <w:pStyle w:val="NoSpacing"/>
        <w:spacing w:line="276" w:lineRule="auto"/>
        <w:rPr>
          <w:rFonts w:ascii="Arial" w:hAnsi="Arial" w:cs="Arial"/>
          <w:sz w:val="28"/>
          <w:szCs w:val="28"/>
        </w:rPr>
      </w:pPr>
      <w:r w:rsidRPr="00D80E14">
        <w:rPr>
          <w:rFonts w:ascii="Arial" w:hAnsi="Arial" w:cs="Arial"/>
          <w:sz w:val="28"/>
          <w:szCs w:val="28"/>
        </w:rPr>
        <w:t>C</w:t>
      </w:r>
      <w:r>
        <w:rPr>
          <w:rFonts w:ascii="Arial" w:hAnsi="Arial" w:cs="Arial"/>
          <w:sz w:val="28"/>
          <w:szCs w:val="28"/>
        </w:rPr>
        <w:t>ontent  2 here.</w:t>
      </w:r>
    </w:p>
    <w:p w:rsidR="00723F5C" w:rsidRDefault="00723F5C">
      <w:pPr>
        <w:rPr>
          <w:bCs w:val="0"/>
          <w:color w:val="auto"/>
        </w:rPr>
      </w:pPr>
      <w:r>
        <w:br w:type="page"/>
      </w:r>
    </w:p>
    <w:p w:rsidR="00723F5C" w:rsidRPr="00804599" w:rsidRDefault="00201359" w:rsidP="00723F5C">
      <w:pPr>
        <w:pStyle w:val="Heading1"/>
        <w:rPr>
          <w:rFonts w:ascii="Arial" w:hAnsi="Arial" w:cs="Arial"/>
          <w:sz w:val="36"/>
          <w:szCs w:val="36"/>
        </w:rPr>
      </w:pPr>
      <w:bookmarkStart w:id="3" w:name="_Toc429637427"/>
      <w:r>
        <w:rPr>
          <w:rFonts w:ascii="Arial" w:hAnsi="Arial" w:cs="Arial"/>
          <w:sz w:val="36"/>
          <w:szCs w:val="36"/>
        </w:rPr>
        <w:lastRenderedPageBreak/>
        <w:t>A</w:t>
      </w:r>
      <w:r w:rsidR="006821B1">
        <w:rPr>
          <w:rFonts w:ascii="Arial" w:hAnsi="Arial" w:cs="Arial"/>
          <w:sz w:val="36"/>
          <w:szCs w:val="36"/>
        </w:rPr>
        <w:t>dditional Information</w:t>
      </w:r>
      <w:bookmarkEnd w:id="3"/>
    </w:p>
    <w:p w:rsidR="00723F5C" w:rsidRPr="00D80E14" w:rsidRDefault="00676179" w:rsidP="00723F5C">
      <w:r>
        <w:rPr>
          <w:noProof/>
        </w:rPr>
        <w:drawing>
          <wp:inline distT="0" distB="0" distL="0" distR="0">
            <wp:extent cx="5943600" cy="1783080"/>
            <wp:effectExtent l="19050" t="0" r="0" b="0"/>
            <wp:docPr id="5" name="Picture 4" descr="1000x300-eBook-Chapter-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x300-eBook-Chapter-Image-3.jpg"/>
                    <pic:cNvPicPr/>
                  </pic:nvPicPr>
                  <pic:blipFill>
                    <a:blip r:embed="rId13" cstate="print"/>
                    <a:stretch>
                      <a:fillRect/>
                    </a:stretch>
                  </pic:blipFill>
                  <pic:spPr>
                    <a:xfrm>
                      <a:off x="0" y="0"/>
                      <a:ext cx="5943600" cy="1783080"/>
                    </a:xfrm>
                    <a:prstGeom prst="rect">
                      <a:avLst/>
                    </a:prstGeom>
                  </pic:spPr>
                </pic:pic>
              </a:graphicData>
            </a:graphic>
          </wp:inline>
        </w:drawing>
      </w:r>
    </w:p>
    <w:p w:rsidR="00723F5C" w:rsidRDefault="00723F5C" w:rsidP="00723F5C">
      <w:r>
        <w:t xml:space="preserve">Crush It Local is a 15 page guide that covers the basics of what you need to succeed with building a local consulting business. </w:t>
      </w:r>
    </w:p>
    <w:p w:rsidR="00723F5C" w:rsidRDefault="00723F5C" w:rsidP="00723F5C">
      <w:r>
        <w:t xml:space="preserve">For much more detailed information please </w:t>
      </w:r>
      <w:r w:rsidR="0065494A">
        <w:t xml:space="preserve">check out the </w:t>
      </w:r>
      <w:hyperlink r:id="rId14" w:history="1">
        <w:r w:rsidR="0065494A" w:rsidRPr="0065494A">
          <w:rPr>
            <w:rStyle w:val="Hyperlink"/>
          </w:rPr>
          <w:t>instant consulting toolkit.</w:t>
        </w:r>
      </w:hyperlink>
    </w:p>
    <w:p w:rsidR="00723F5C" w:rsidRDefault="00723F5C" w:rsidP="00723F5C">
      <w:r>
        <w:t>There you will find a full mobile responsive word press theme, a step by step guide to for providing local consulting services, a checklist, mind map, done-for-you sales videos and way more for less than the cost of a dinner out.</w:t>
      </w:r>
    </w:p>
    <w:p w:rsidR="0065494A" w:rsidRDefault="007B564C" w:rsidP="0065494A">
      <w:hyperlink r:id="rId15" w:history="1">
        <w:r w:rsidR="0065494A" w:rsidRPr="0065494A">
          <w:rPr>
            <w:rStyle w:val="Hyperlink"/>
          </w:rPr>
          <w:t>CLICK HERE for the instant consulting toolkit</w:t>
        </w:r>
      </w:hyperlink>
    </w:p>
    <w:p w:rsidR="00723F5C" w:rsidRPr="00D80E14" w:rsidRDefault="00723F5C" w:rsidP="0075208B">
      <w:pPr>
        <w:pStyle w:val="NoSpacing"/>
        <w:spacing w:line="276" w:lineRule="auto"/>
        <w:rPr>
          <w:rFonts w:ascii="Arial" w:hAnsi="Arial" w:cs="Arial"/>
          <w:sz w:val="28"/>
          <w:szCs w:val="28"/>
        </w:rPr>
      </w:pPr>
    </w:p>
    <w:sectPr w:rsidR="00723F5C" w:rsidRPr="00D80E14" w:rsidSect="00DF2FDB">
      <w:footerReference w:type="default" r:id="rId16"/>
      <w:type w:val="continuous"/>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354" w:rsidRDefault="00A96354" w:rsidP="001160C9">
      <w:pPr>
        <w:spacing w:after="0" w:line="240" w:lineRule="auto"/>
      </w:pPr>
      <w:r>
        <w:separator/>
      </w:r>
    </w:p>
  </w:endnote>
  <w:endnote w:type="continuationSeparator" w:id="0">
    <w:p w:rsidR="00A96354" w:rsidRDefault="00A96354" w:rsidP="001160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065289"/>
      <w:docPartObj>
        <w:docPartGallery w:val="Page Numbers (Bottom of Page)"/>
        <w:docPartUnique/>
      </w:docPartObj>
    </w:sdtPr>
    <w:sdtContent>
      <w:p w:rsidR="007253CC" w:rsidRDefault="007B564C">
        <w:pPr>
          <w:pStyle w:val="Footer"/>
          <w:jc w:val="center"/>
        </w:pPr>
        <w:fldSimple w:instr=" PAGE   \* MERGEFORMAT ">
          <w:r w:rsidR="0064675C">
            <w:rPr>
              <w:noProof/>
            </w:rPr>
            <w:t>2</w:t>
          </w:r>
        </w:fldSimple>
      </w:p>
    </w:sdtContent>
  </w:sdt>
  <w:p w:rsidR="001160C9" w:rsidRDefault="001160C9" w:rsidP="001160C9">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354" w:rsidRDefault="00A96354" w:rsidP="001160C9">
      <w:pPr>
        <w:spacing w:after="0" w:line="240" w:lineRule="auto"/>
      </w:pPr>
      <w:r>
        <w:separator/>
      </w:r>
    </w:p>
  </w:footnote>
  <w:footnote w:type="continuationSeparator" w:id="0">
    <w:p w:rsidR="00A96354" w:rsidRDefault="00A96354" w:rsidP="001160C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rsids>
    <w:rsidRoot w:val="00153D4F"/>
    <w:rsid w:val="00017357"/>
    <w:rsid w:val="00045990"/>
    <w:rsid w:val="000853DC"/>
    <w:rsid w:val="000A32A1"/>
    <w:rsid w:val="001106F2"/>
    <w:rsid w:val="001160C9"/>
    <w:rsid w:val="00137CB1"/>
    <w:rsid w:val="001453AA"/>
    <w:rsid w:val="00153D4F"/>
    <w:rsid w:val="001979C2"/>
    <w:rsid w:val="001D026E"/>
    <w:rsid w:val="001D72C2"/>
    <w:rsid w:val="00201359"/>
    <w:rsid w:val="00204B4E"/>
    <w:rsid w:val="002108BF"/>
    <w:rsid w:val="00230D56"/>
    <w:rsid w:val="00321C13"/>
    <w:rsid w:val="00324468"/>
    <w:rsid w:val="00334D8F"/>
    <w:rsid w:val="003506CB"/>
    <w:rsid w:val="003D65FA"/>
    <w:rsid w:val="00423E32"/>
    <w:rsid w:val="00463F03"/>
    <w:rsid w:val="004876E7"/>
    <w:rsid w:val="00505F34"/>
    <w:rsid w:val="00507352"/>
    <w:rsid w:val="00521415"/>
    <w:rsid w:val="00524F58"/>
    <w:rsid w:val="005752F9"/>
    <w:rsid w:val="00594E5B"/>
    <w:rsid w:val="005A4443"/>
    <w:rsid w:val="005C2EA2"/>
    <w:rsid w:val="005C5377"/>
    <w:rsid w:val="0064675C"/>
    <w:rsid w:val="0065494A"/>
    <w:rsid w:val="00676179"/>
    <w:rsid w:val="006821B1"/>
    <w:rsid w:val="006C0FA8"/>
    <w:rsid w:val="006F1183"/>
    <w:rsid w:val="00723F5C"/>
    <w:rsid w:val="007253CC"/>
    <w:rsid w:val="0075208B"/>
    <w:rsid w:val="00770A5F"/>
    <w:rsid w:val="007A545C"/>
    <w:rsid w:val="007B0E37"/>
    <w:rsid w:val="007B564C"/>
    <w:rsid w:val="007D140E"/>
    <w:rsid w:val="00804599"/>
    <w:rsid w:val="00840CC7"/>
    <w:rsid w:val="008560C0"/>
    <w:rsid w:val="0085788E"/>
    <w:rsid w:val="00941BDC"/>
    <w:rsid w:val="00962762"/>
    <w:rsid w:val="009F627D"/>
    <w:rsid w:val="00A2050C"/>
    <w:rsid w:val="00A25F0A"/>
    <w:rsid w:val="00A52AD1"/>
    <w:rsid w:val="00A96354"/>
    <w:rsid w:val="00AB1C50"/>
    <w:rsid w:val="00AB2F65"/>
    <w:rsid w:val="00AB6F80"/>
    <w:rsid w:val="00AF7F87"/>
    <w:rsid w:val="00B33A05"/>
    <w:rsid w:val="00B85C8F"/>
    <w:rsid w:val="00BB234F"/>
    <w:rsid w:val="00BB2976"/>
    <w:rsid w:val="00BB5D88"/>
    <w:rsid w:val="00BE38B6"/>
    <w:rsid w:val="00C04420"/>
    <w:rsid w:val="00C33405"/>
    <w:rsid w:val="00CB5517"/>
    <w:rsid w:val="00CE51B3"/>
    <w:rsid w:val="00D6126D"/>
    <w:rsid w:val="00D80E14"/>
    <w:rsid w:val="00D9558B"/>
    <w:rsid w:val="00DB0F65"/>
    <w:rsid w:val="00DB421A"/>
    <w:rsid w:val="00DF2FDB"/>
    <w:rsid w:val="00E25B09"/>
    <w:rsid w:val="00E82B4A"/>
    <w:rsid w:val="00E94928"/>
    <w:rsid w:val="00E950F6"/>
    <w:rsid w:val="00EB00CE"/>
    <w:rsid w:val="00F50F6F"/>
    <w:rsid w:val="00F8490A"/>
    <w:rsid w:val="00FF6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Cs/>
        <w:color w:val="000000" w:themeColor="text1"/>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1CD"/>
  </w:style>
  <w:style w:type="paragraph" w:styleId="Heading1">
    <w:name w:val="heading 1"/>
    <w:basedOn w:val="Normal"/>
    <w:next w:val="Normal"/>
    <w:link w:val="Heading1Char"/>
    <w:uiPriority w:val="9"/>
    <w:qFormat/>
    <w:rsid w:val="00230D56"/>
    <w:pPr>
      <w:keepNext/>
      <w:keepLines/>
      <w:spacing w:before="480" w:after="0"/>
      <w:outlineLvl w:val="0"/>
    </w:pPr>
    <w:rPr>
      <w:rFonts w:asciiTheme="majorHAnsi" w:eastAsiaTheme="majorEastAsia" w:hAnsiTheme="majorHAnsi" w:cstheme="majorBidi"/>
      <w:b/>
      <w:bCs w:val="0"/>
      <w:color w:val="365F91" w:themeColor="accent1" w:themeShade="BF"/>
    </w:rPr>
  </w:style>
  <w:style w:type="paragraph" w:styleId="Heading2">
    <w:name w:val="heading 2"/>
    <w:basedOn w:val="Normal"/>
    <w:next w:val="Normal"/>
    <w:link w:val="Heading2Char"/>
    <w:uiPriority w:val="9"/>
    <w:unhideWhenUsed/>
    <w:qFormat/>
    <w:rsid w:val="00B33A05"/>
    <w:pPr>
      <w:keepNext/>
      <w:keepLines/>
      <w:spacing w:before="200" w:after="0"/>
      <w:outlineLvl w:val="1"/>
    </w:pPr>
    <w:rPr>
      <w:rFonts w:asciiTheme="majorHAnsi" w:eastAsiaTheme="majorEastAsia" w:hAnsiTheme="majorHAnsi" w:cstheme="majorBidi"/>
      <w:b/>
      <w:bCs w:val="0"/>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3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D4F"/>
    <w:rPr>
      <w:rFonts w:ascii="Tahoma" w:hAnsi="Tahoma" w:cs="Tahoma"/>
      <w:sz w:val="16"/>
      <w:szCs w:val="16"/>
    </w:rPr>
  </w:style>
  <w:style w:type="character" w:styleId="Hyperlink">
    <w:name w:val="Hyperlink"/>
    <w:basedOn w:val="DefaultParagraphFont"/>
    <w:uiPriority w:val="99"/>
    <w:unhideWhenUsed/>
    <w:rsid w:val="005752F9"/>
    <w:rPr>
      <w:color w:val="0000FF" w:themeColor="hyperlink"/>
      <w:u w:val="single"/>
    </w:rPr>
  </w:style>
  <w:style w:type="character" w:styleId="FollowedHyperlink">
    <w:name w:val="FollowedHyperlink"/>
    <w:basedOn w:val="DefaultParagraphFont"/>
    <w:uiPriority w:val="99"/>
    <w:semiHidden/>
    <w:unhideWhenUsed/>
    <w:rsid w:val="001D72C2"/>
    <w:rPr>
      <w:color w:val="800080" w:themeColor="followedHyperlink"/>
      <w:u w:val="single"/>
    </w:rPr>
  </w:style>
  <w:style w:type="character" w:customStyle="1" w:styleId="Heading1Char">
    <w:name w:val="Heading 1 Char"/>
    <w:basedOn w:val="DefaultParagraphFont"/>
    <w:link w:val="Heading1"/>
    <w:uiPriority w:val="9"/>
    <w:rsid w:val="00230D56"/>
    <w:rPr>
      <w:rFonts w:asciiTheme="majorHAnsi" w:eastAsiaTheme="majorEastAsia" w:hAnsiTheme="majorHAnsi" w:cstheme="majorBidi"/>
      <w:b/>
      <w:bCs w:val="0"/>
      <w:color w:val="365F91" w:themeColor="accent1" w:themeShade="BF"/>
    </w:rPr>
  </w:style>
  <w:style w:type="paragraph" w:styleId="NoSpacing">
    <w:name w:val="No Spacing"/>
    <w:uiPriority w:val="1"/>
    <w:qFormat/>
    <w:rsid w:val="00230D56"/>
    <w:pPr>
      <w:spacing w:after="0" w:line="240" w:lineRule="auto"/>
    </w:pPr>
    <w:rPr>
      <w:rFonts w:asciiTheme="minorHAnsi" w:hAnsiTheme="minorHAnsi" w:cstheme="minorBidi"/>
      <w:bCs w:val="0"/>
      <w:color w:val="auto"/>
      <w:sz w:val="22"/>
      <w:szCs w:val="22"/>
    </w:rPr>
  </w:style>
  <w:style w:type="paragraph" w:styleId="TOCHeading">
    <w:name w:val="TOC Heading"/>
    <w:basedOn w:val="Heading1"/>
    <w:next w:val="Normal"/>
    <w:uiPriority w:val="39"/>
    <w:semiHidden/>
    <w:unhideWhenUsed/>
    <w:qFormat/>
    <w:rsid w:val="00DB0F65"/>
    <w:pPr>
      <w:outlineLvl w:val="9"/>
    </w:pPr>
    <w:rPr>
      <w:bCs/>
    </w:rPr>
  </w:style>
  <w:style w:type="paragraph" w:styleId="TOC1">
    <w:name w:val="toc 1"/>
    <w:basedOn w:val="Normal"/>
    <w:next w:val="Normal"/>
    <w:autoRedefine/>
    <w:uiPriority w:val="39"/>
    <w:unhideWhenUsed/>
    <w:rsid w:val="00DB0F65"/>
    <w:pPr>
      <w:spacing w:after="100"/>
    </w:pPr>
  </w:style>
  <w:style w:type="paragraph" w:styleId="Header">
    <w:name w:val="header"/>
    <w:basedOn w:val="Normal"/>
    <w:link w:val="HeaderChar"/>
    <w:uiPriority w:val="99"/>
    <w:semiHidden/>
    <w:unhideWhenUsed/>
    <w:rsid w:val="001160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60C9"/>
  </w:style>
  <w:style w:type="paragraph" w:styleId="Footer">
    <w:name w:val="footer"/>
    <w:basedOn w:val="Normal"/>
    <w:link w:val="FooterChar"/>
    <w:uiPriority w:val="99"/>
    <w:unhideWhenUsed/>
    <w:rsid w:val="001160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0C9"/>
  </w:style>
  <w:style w:type="character" w:styleId="LineNumber">
    <w:name w:val="line number"/>
    <w:basedOn w:val="DefaultParagraphFont"/>
    <w:uiPriority w:val="99"/>
    <w:semiHidden/>
    <w:unhideWhenUsed/>
    <w:rsid w:val="007253CC"/>
  </w:style>
  <w:style w:type="character" w:customStyle="1" w:styleId="Heading2Char">
    <w:name w:val="Heading 2 Char"/>
    <w:basedOn w:val="DefaultParagraphFont"/>
    <w:link w:val="Heading2"/>
    <w:uiPriority w:val="9"/>
    <w:rsid w:val="00B33A05"/>
    <w:rPr>
      <w:rFonts w:asciiTheme="majorHAnsi" w:eastAsiaTheme="majorEastAsia" w:hAnsiTheme="majorHAnsi" w:cstheme="majorBidi"/>
      <w:b/>
      <w:bCs w:val="0"/>
      <w:color w:val="4F81BD" w:themeColor="accent1"/>
      <w:sz w:val="26"/>
      <w:szCs w:val="26"/>
    </w:rPr>
  </w:style>
  <w:style w:type="paragraph" w:styleId="TOC2">
    <w:name w:val="toc 2"/>
    <w:basedOn w:val="Normal"/>
    <w:next w:val="Normal"/>
    <w:autoRedefine/>
    <w:uiPriority w:val="39"/>
    <w:unhideWhenUsed/>
    <w:rsid w:val="005C5377"/>
    <w:pPr>
      <w:spacing w:after="100"/>
      <w:ind w:left="2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ffportal.com"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affportal.com/go/Insta-Consultant"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affportal.com/free" TargetMode="External"/><Relationship Id="rId14" Type="http://schemas.openxmlformats.org/officeDocument/2006/relationships/hyperlink" Target="http://affportal.com/go/Insta-Consulta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908E4-257A-43DF-9F59-5DA6CB82E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6</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rideswitch</dc:creator>
  <cp:keywords/>
  <dc:description/>
  <cp:lastModifiedBy>rideswitch</cp:lastModifiedBy>
  <cp:revision>54</cp:revision>
  <dcterms:created xsi:type="dcterms:W3CDTF">2015-08-27T20:06:00Z</dcterms:created>
  <dcterms:modified xsi:type="dcterms:W3CDTF">2015-09-10T12:34:00Z</dcterms:modified>
</cp:coreProperties>
</file>